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74" w:rsidRPr="002C2E74" w:rsidRDefault="00E918DA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u w:val="single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fldChar w:fldCharType="begin"/>
      </w:r>
      <w:r w:rsidR="002C2E74" w:rsidRPr="002C2E7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instrText xml:space="preserve"> HYPERLINK "https://www.turosnkoscielna.pl/attachments/article/3150/KLAUZULA%20INFORMACYJNA%20RODO%20-%20Za%C5%82%C4%85cznik%20nr%204.pdf" \l "page=1" \o "1. strona" </w:instrText>
      </w:r>
      <w:r w:rsidRPr="002C2E7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fldChar w:fldCharType="separate"/>
      </w:r>
    </w:p>
    <w:p w:rsidR="002C2E74" w:rsidRPr="002C2E74" w:rsidRDefault="00E918DA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fldChar w:fldCharType="end"/>
      </w:r>
    </w:p>
    <w:p w:rsidR="002C2E74" w:rsidRP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pl-PL"/>
        </w:rPr>
        <w:t>Klauzula informacyjna RODO – Załącznik nr 4 do Regulaminu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-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Administratorem danych osobowych uczestników konkursu oraz opiekunów prawnych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uczestników małoletnich jest Gminny Ośrodek Kultury w Turośni Kościelnej, ul. Lipowa 109, 18-106 Turośń Kościelna. Można skontaktować się z nami osobiście, poprzez korespondencję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tradycyjną lub telefonicznie pod numerem: 515 950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 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103.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- Gminny Ośrodek Kultury w Turośni Kościelnej wyznaczył inspektora Ochrony Danych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Stanisława Sakowicza, z którym można się skontaktować, za pośrednictwem korespondencji e-mail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kierowanej na adres: iod_gok_turosn_koscielna@podlaskie.pl, w sprawie dotyczącej przetwarzania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danych osobowych uczestników konkursu oraz opiekunów prawnych uczestników małoletnich;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 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- Dane osobowe zebrane na formularzu konkursowym będą w przetwarzane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: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1) w celu przeprowadzenia konkursu oraz przekazania nagród;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2) w celu publikacji wyników konkursu w materiałach informacyjno-promocyjnych, m.in. na stronie internetowej www.turosnkoscielna.pl, na profilu </w:t>
      </w:r>
      <w:proofErr w:type="spellStart"/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facebookowym</w:t>
      </w:r>
      <w:proofErr w:type="spellEnd"/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Gminnego Ośrodka Kultury w Turośni Kościelnej oraz w biuletynie „Nowiny Naszej Gminy”;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3) po zakończeniu realizacji ww. celów dane osobowe będą przetwarzane wyłącznie w celach archiwalnych; w zakresie danych zamieszczonych w Internecie, tj. na stronach internetowych wymienionych w punkcie 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4. bez ograniczeń czasowych i terytorialnych;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- Przetwarzanie danych osobowych odbywać się będzie za dobrowolnie wyrażoną zgodą na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podstawie art. 6 ust. 1.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- Dane osobowe mogą zostać przekazane organom uprawnionym do otrzymania tych danych na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podstawie przepisów prawa;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- Przysługuje Pani/Panu prawo dostępu do danych osobowych swoich oraz swoich podopiecznych,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sprostowania, usunięcia, ograniczenia przetwarzania, prawo do wniesienia sprzeciwu oraz prawo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do przenoszenia danych w przypadkach określonych w przepisach ogólnego rozporządzenia o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ochronie danych;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- Przysługuje Panu/Pani prawo dostępu do treści podanych danych oraz możliwość ich uzupełnienia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i aktualizowania. Ma Pan/Pani prawo żądać ograniczenia przetwarzania lub usunięcia danych, które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zebraliśmy za Pana/Pani zgodą. Równocześnie ma Pan/Pani prawo do przeniesienia danych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osobowych.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- Przysługuje Panu/Pani prawo do wniesienia skargi do organu nadzorczego w przypadku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przetwarzania zebranych danych osobowych w sposób sprzeczny z rozporządzeniem RODO.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- Podanie danych osobowych jest dobrowolne, jednak niepodanie danych uniemożliwi 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udział w konkursie.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5"/>
          <w:szCs w:val="25"/>
          <w:lang w:eastAsia="pl-PL"/>
        </w:rPr>
        <w:t>…………………</w:t>
      </w:r>
      <w:r w:rsidR="00F60CCD">
        <w:rPr>
          <w:rFonts w:ascii="Times New Roman" w:eastAsia="Times New Roman" w:hAnsi="Times New Roman" w:cs="Times New Roman"/>
          <w:noProof w:val="0"/>
          <w:sz w:val="25"/>
          <w:szCs w:val="25"/>
          <w:lang w:eastAsia="pl-PL"/>
        </w:rPr>
        <w:t>………………………………………………………………..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5"/>
          <w:szCs w:val="25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25"/>
          <w:szCs w:val="25"/>
          <w:lang w:eastAsia="pl-PL"/>
        </w:rPr>
        <w:t>podpis uczestnika lub opiekuna uczestnika (w przypadku osób niepełnoletnich)</w:t>
      </w: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5"/>
          <w:szCs w:val="25"/>
          <w:lang w:eastAsia="pl-PL"/>
        </w:rPr>
      </w:pPr>
    </w:p>
    <w:p w:rsid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5"/>
          <w:szCs w:val="25"/>
          <w:lang w:eastAsia="pl-PL"/>
        </w:rPr>
      </w:pPr>
    </w:p>
    <w:p w:rsidR="002C2E74" w:rsidRDefault="00BC54BE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5"/>
          <w:szCs w:val="25"/>
          <w:lang w:eastAsia="pl-PL"/>
        </w:rPr>
        <w:t>……………………………………………………</w:t>
      </w:r>
    </w:p>
    <w:p w:rsidR="002C2E74" w:rsidRPr="002C2E74" w:rsidRDefault="002C2E74" w:rsidP="002C2E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2C2E74">
        <w:rPr>
          <w:rFonts w:ascii="Times New Roman" w:eastAsia="Times New Roman" w:hAnsi="Times New Roman" w:cs="Times New Roman"/>
          <w:noProof w:val="0"/>
          <w:sz w:val="25"/>
          <w:szCs w:val="25"/>
          <w:lang w:eastAsia="pl-PL"/>
        </w:rPr>
        <w:t xml:space="preserve"> miejscowość i data</w:t>
      </w:r>
    </w:p>
    <w:p w:rsidR="000667B6" w:rsidRDefault="000667B6"/>
    <w:sectPr w:rsidR="000667B6" w:rsidSect="0006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E74"/>
    <w:rsid w:val="000667B6"/>
    <w:rsid w:val="00074D09"/>
    <w:rsid w:val="002C2E74"/>
    <w:rsid w:val="00BC54BE"/>
    <w:rsid w:val="00D3415A"/>
    <w:rsid w:val="00E918DA"/>
    <w:rsid w:val="00F6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7B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2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akowalczuk</dc:creator>
  <cp:lastModifiedBy>akowalczuk</cp:lastModifiedBy>
  <cp:revision>2</cp:revision>
  <dcterms:created xsi:type="dcterms:W3CDTF">2021-09-29T13:45:00Z</dcterms:created>
  <dcterms:modified xsi:type="dcterms:W3CDTF">2021-09-29T13:45:00Z</dcterms:modified>
</cp:coreProperties>
</file>